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F0DD0" w14:textId="77777777" w:rsidR="005A1A4E" w:rsidRPr="005A1A4E" w:rsidRDefault="005A1A4E" w:rsidP="006852FC">
      <w:pPr>
        <w:pStyle w:val="NormalWeb"/>
        <w:rPr>
          <w:i/>
          <w:iCs/>
        </w:rPr>
      </w:pPr>
      <w:r w:rsidRPr="005A1A4E">
        <w:rPr>
          <w:i/>
          <w:iCs/>
        </w:rPr>
        <w:t>Biographie officielle – 1</w:t>
      </w:r>
      <w:r w:rsidRPr="005A1A4E">
        <w:rPr>
          <w:i/>
          <w:iCs/>
          <w:vertAlign w:val="superscript"/>
        </w:rPr>
        <w:t>er</w:t>
      </w:r>
      <w:r w:rsidRPr="005A1A4E">
        <w:rPr>
          <w:i/>
          <w:iCs/>
        </w:rPr>
        <w:t xml:space="preserve"> janvier 2026</w:t>
      </w:r>
    </w:p>
    <w:p w14:paraId="25680B16" w14:textId="4CEB6F05" w:rsidR="005A1A4E" w:rsidRDefault="005A1A4E" w:rsidP="006852FC">
      <w:pPr>
        <w:pStyle w:val="NormalWeb"/>
        <w:rPr>
          <w:i/>
          <w:iCs/>
        </w:rPr>
      </w:pPr>
      <w:r w:rsidRPr="005A1A4E">
        <w:rPr>
          <w:i/>
          <w:iCs/>
        </w:rPr>
        <w:t>Toute modification à ce texte doit être approuvé avant publication.</w:t>
      </w:r>
    </w:p>
    <w:p w14:paraId="28D4FA82" w14:textId="77777777" w:rsidR="005A1A4E" w:rsidRPr="005A1A4E" w:rsidRDefault="005A1A4E" w:rsidP="006852FC">
      <w:pPr>
        <w:pStyle w:val="NormalWeb"/>
        <w:rPr>
          <w:i/>
          <w:iCs/>
        </w:rPr>
      </w:pPr>
    </w:p>
    <w:p w14:paraId="41452D4D" w14:textId="2741E12C" w:rsidR="006852FC" w:rsidRDefault="006852FC" w:rsidP="006852FC">
      <w:pPr>
        <w:pStyle w:val="NormalWeb"/>
      </w:pPr>
      <w:r>
        <w:t xml:space="preserve">Jean-Michaël Lavoie mène depuis l’âge de 28 ans une carrière internationale de chef d’orchestre. Après ses études à la </w:t>
      </w:r>
      <w:proofErr w:type="spellStart"/>
      <w:r>
        <w:rPr>
          <w:rStyle w:val="Accentuation"/>
          <w:rFonts w:eastAsiaTheme="majorEastAsia"/>
        </w:rPr>
        <w:t>Schulich</w:t>
      </w:r>
      <w:proofErr w:type="spellEnd"/>
      <w:r>
        <w:rPr>
          <w:rStyle w:val="Accentuation"/>
          <w:rFonts w:eastAsiaTheme="majorEastAsia"/>
        </w:rPr>
        <w:t xml:space="preserve"> </w:t>
      </w:r>
      <w:proofErr w:type="spellStart"/>
      <w:r>
        <w:rPr>
          <w:rStyle w:val="Accentuation"/>
          <w:rFonts w:eastAsiaTheme="majorEastAsia"/>
        </w:rPr>
        <w:t>School</w:t>
      </w:r>
      <w:proofErr w:type="spellEnd"/>
      <w:r>
        <w:rPr>
          <w:rStyle w:val="Accentuation"/>
          <w:rFonts w:eastAsiaTheme="majorEastAsia"/>
        </w:rPr>
        <w:t xml:space="preserve"> of Music</w:t>
      </w:r>
      <w:r>
        <w:t xml:space="preserve"> de l’Université McGill, il est nommé chef assistant de l’</w:t>
      </w:r>
      <w:r>
        <w:rPr>
          <w:rStyle w:val="lev"/>
          <w:rFonts w:eastAsiaTheme="majorEastAsia"/>
        </w:rPr>
        <w:t xml:space="preserve">Ensemble </w:t>
      </w:r>
      <w:proofErr w:type="spellStart"/>
      <w:r>
        <w:rPr>
          <w:rStyle w:val="lev"/>
          <w:rFonts w:eastAsiaTheme="majorEastAsia"/>
        </w:rPr>
        <w:t>intercontemporain</w:t>
      </w:r>
      <w:proofErr w:type="spellEnd"/>
      <w:r>
        <w:t xml:space="preserve"> à Paris (2008-2010) et l’un des chefs en résidence du </w:t>
      </w:r>
      <w:r>
        <w:rPr>
          <w:rStyle w:val="lev"/>
          <w:rFonts w:eastAsiaTheme="majorEastAsia"/>
        </w:rPr>
        <w:t xml:space="preserve">Los Angeles </w:t>
      </w:r>
      <w:proofErr w:type="spellStart"/>
      <w:r>
        <w:rPr>
          <w:rStyle w:val="lev"/>
          <w:rFonts w:eastAsiaTheme="majorEastAsia"/>
        </w:rPr>
        <w:t>Philharmonic</w:t>
      </w:r>
      <w:proofErr w:type="spellEnd"/>
      <w:r>
        <w:rPr>
          <w:rStyle w:val="lev"/>
          <w:rFonts w:eastAsiaTheme="majorEastAsia"/>
        </w:rPr>
        <w:t> </w:t>
      </w:r>
      <w:r>
        <w:t>(2010). Il poursuit sa formation musicale en Europe et aux États-Unis auprès de</w:t>
      </w:r>
      <w:r>
        <w:rPr>
          <w:rStyle w:val="lev"/>
          <w:rFonts w:eastAsiaTheme="majorEastAsia"/>
        </w:rPr>
        <w:t xml:space="preserve"> Pierre Boulez</w:t>
      </w:r>
      <w:r>
        <w:t xml:space="preserve"> (Académie du Festival de Lucerne), </w:t>
      </w:r>
      <w:r>
        <w:rPr>
          <w:rStyle w:val="lev"/>
          <w:rFonts w:eastAsiaTheme="majorEastAsia"/>
        </w:rPr>
        <w:t xml:space="preserve">Susanna </w:t>
      </w:r>
      <w:proofErr w:type="spellStart"/>
      <w:r>
        <w:rPr>
          <w:rStyle w:val="lev"/>
          <w:rFonts w:eastAsiaTheme="majorEastAsia"/>
        </w:rPr>
        <w:t>Mälkki</w:t>
      </w:r>
      <w:proofErr w:type="spellEnd"/>
      <w:r>
        <w:t xml:space="preserve"> (Ensemble </w:t>
      </w:r>
      <w:proofErr w:type="spellStart"/>
      <w:r>
        <w:t>intercontemporain</w:t>
      </w:r>
      <w:proofErr w:type="spellEnd"/>
      <w:r>
        <w:t xml:space="preserve">, LA PHIL) et </w:t>
      </w:r>
      <w:r>
        <w:rPr>
          <w:rStyle w:val="lev"/>
          <w:rFonts w:eastAsiaTheme="majorEastAsia"/>
        </w:rPr>
        <w:t>Esa-</w:t>
      </w:r>
      <w:proofErr w:type="spellStart"/>
      <w:r>
        <w:rPr>
          <w:rStyle w:val="lev"/>
          <w:rFonts w:eastAsiaTheme="majorEastAsia"/>
        </w:rPr>
        <w:t>Pekka</w:t>
      </w:r>
      <w:proofErr w:type="spellEnd"/>
      <w:r>
        <w:rPr>
          <w:rStyle w:val="lev"/>
          <w:rFonts w:eastAsiaTheme="majorEastAsia"/>
        </w:rPr>
        <w:t xml:space="preserve"> </w:t>
      </w:r>
      <w:proofErr w:type="spellStart"/>
      <w:r>
        <w:rPr>
          <w:rStyle w:val="lev"/>
          <w:rFonts w:eastAsiaTheme="majorEastAsia"/>
        </w:rPr>
        <w:t>Salonen</w:t>
      </w:r>
      <w:proofErr w:type="spellEnd"/>
      <w:r>
        <w:t xml:space="preserve"> (Orchestre de Paris).</w:t>
      </w:r>
    </w:p>
    <w:p w14:paraId="15E7B300" w14:textId="77777777" w:rsidR="006852FC" w:rsidRDefault="006852FC" w:rsidP="006852FC">
      <w:pPr>
        <w:pStyle w:val="NormalWeb"/>
      </w:pPr>
      <w:r>
        <w:t xml:space="preserve">Depuis plus de dix ans, Jean-Michael Lavoie est invité par les orchestres les plus importants en Europe, notamment les </w:t>
      </w:r>
      <w:r>
        <w:rPr>
          <w:rStyle w:val="lev"/>
          <w:rFonts w:eastAsiaTheme="majorEastAsia"/>
        </w:rPr>
        <w:t>BBC National Orchestra of Wales</w:t>
      </w:r>
      <w:r>
        <w:t xml:space="preserve">, </w:t>
      </w:r>
      <w:r>
        <w:rPr>
          <w:rStyle w:val="lev"/>
          <w:rFonts w:eastAsiaTheme="majorEastAsia"/>
        </w:rPr>
        <w:t>Orchestre philharmonique de Radio France</w:t>
      </w:r>
      <w:r>
        <w:t xml:space="preserve">, </w:t>
      </w:r>
      <w:r>
        <w:rPr>
          <w:rStyle w:val="lev"/>
          <w:rFonts w:eastAsiaTheme="majorEastAsia"/>
        </w:rPr>
        <w:t xml:space="preserve">WDR </w:t>
      </w:r>
      <w:proofErr w:type="spellStart"/>
      <w:r>
        <w:rPr>
          <w:rStyle w:val="lev"/>
          <w:rFonts w:eastAsiaTheme="majorEastAsia"/>
        </w:rPr>
        <w:t>Sinfonieorchester</w:t>
      </w:r>
      <w:proofErr w:type="spellEnd"/>
      <w:r>
        <w:rPr>
          <w:rStyle w:val="lev"/>
          <w:rFonts w:eastAsiaTheme="majorEastAsia"/>
        </w:rPr>
        <w:t xml:space="preserve"> </w:t>
      </w:r>
      <w:proofErr w:type="spellStart"/>
      <w:r>
        <w:rPr>
          <w:rStyle w:val="lev"/>
          <w:rFonts w:eastAsiaTheme="majorEastAsia"/>
        </w:rPr>
        <w:t>Köln</w:t>
      </w:r>
      <w:proofErr w:type="spellEnd"/>
      <w:r>
        <w:t xml:space="preserve">, SWR </w:t>
      </w:r>
      <w:proofErr w:type="spellStart"/>
      <w:r>
        <w:t>Sinfonieorchester</w:t>
      </w:r>
      <w:proofErr w:type="spellEnd"/>
      <w:r>
        <w:t xml:space="preserve"> Baden-Baden </w:t>
      </w:r>
      <w:proofErr w:type="spellStart"/>
      <w:r>
        <w:t>und</w:t>
      </w:r>
      <w:proofErr w:type="spellEnd"/>
      <w:r>
        <w:t xml:space="preserve"> Freiburg, Prague Radio </w:t>
      </w:r>
      <w:proofErr w:type="spellStart"/>
      <w:r>
        <w:t>Symphony</w:t>
      </w:r>
      <w:proofErr w:type="spellEnd"/>
      <w:r>
        <w:t xml:space="preserve"> Orchestra, Orchestre national de Bordeaux Aquitaine, </w:t>
      </w:r>
      <w:proofErr w:type="spellStart"/>
      <w:r>
        <w:t>Orquestra</w:t>
      </w:r>
      <w:proofErr w:type="spellEnd"/>
      <w:r>
        <w:t xml:space="preserve"> </w:t>
      </w:r>
      <w:proofErr w:type="spellStart"/>
      <w:r>
        <w:t>Sinfónica</w:t>
      </w:r>
      <w:proofErr w:type="spellEnd"/>
      <w:r>
        <w:t xml:space="preserve"> do Porto Casa da </w:t>
      </w:r>
      <w:proofErr w:type="spellStart"/>
      <w:r>
        <w:t>Música</w:t>
      </w:r>
      <w:proofErr w:type="spellEnd"/>
      <w:r>
        <w:t xml:space="preserve">, NFM </w:t>
      </w:r>
      <w:proofErr w:type="spellStart"/>
      <w:r>
        <w:t>Filharmonia</w:t>
      </w:r>
      <w:proofErr w:type="spellEnd"/>
      <w:r>
        <w:t xml:space="preserve"> </w:t>
      </w:r>
      <w:proofErr w:type="spellStart"/>
      <w:r>
        <w:t>Wroclawska</w:t>
      </w:r>
      <w:proofErr w:type="spellEnd"/>
      <w:r>
        <w:t>.</w:t>
      </w:r>
    </w:p>
    <w:p w14:paraId="74CABA2C" w14:textId="77777777" w:rsidR="006852FC" w:rsidRDefault="006852FC" w:rsidP="006852FC">
      <w:pPr>
        <w:pStyle w:val="NormalWeb"/>
      </w:pPr>
      <w:r>
        <w:t xml:space="preserve">Il fait ses débuts lyriques au </w:t>
      </w:r>
      <w:proofErr w:type="spellStart"/>
      <w:r>
        <w:rPr>
          <w:rStyle w:val="lev"/>
          <w:rFonts w:eastAsiaTheme="majorEastAsia"/>
        </w:rPr>
        <w:t>Teatro</w:t>
      </w:r>
      <w:proofErr w:type="spellEnd"/>
      <w:r>
        <w:rPr>
          <w:rStyle w:val="lev"/>
          <w:rFonts w:eastAsiaTheme="majorEastAsia"/>
        </w:rPr>
        <w:t xml:space="preserve"> alla Scala, Milan</w:t>
      </w:r>
      <w:r>
        <w:t xml:space="preserve"> (2011), codirigeant la création de </w:t>
      </w:r>
      <w:proofErr w:type="spellStart"/>
      <w:r>
        <w:rPr>
          <w:rStyle w:val="Accentuation"/>
          <w:rFonts w:eastAsiaTheme="majorEastAsia"/>
        </w:rPr>
        <w:t>Quartett</w:t>
      </w:r>
      <w:proofErr w:type="spellEnd"/>
      <w:r>
        <w:t xml:space="preserve"> de Luca </w:t>
      </w:r>
      <w:proofErr w:type="spellStart"/>
      <w:r>
        <w:t>Francesconi</w:t>
      </w:r>
      <w:proofErr w:type="spellEnd"/>
      <w:r>
        <w:t>, à l’</w:t>
      </w:r>
      <w:r>
        <w:rPr>
          <w:rStyle w:val="lev"/>
          <w:rFonts w:eastAsiaTheme="majorEastAsia"/>
        </w:rPr>
        <w:t>Opéra de Lyon</w:t>
      </w:r>
      <w:r>
        <w:t xml:space="preserve"> (2013) et à l’</w:t>
      </w:r>
      <w:r>
        <w:rPr>
          <w:rStyle w:val="lev"/>
          <w:rFonts w:eastAsiaTheme="majorEastAsia"/>
        </w:rPr>
        <w:t>Opéra national de Bordeaux</w:t>
      </w:r>
      <w:r>
        <w:t xml:space="preserve"> (2014).</w:t>
      </w:r>
    </w:p>
    <w:p w14:paraId="20552C83" w14:textId="77777777" w:rsidR="006852FC" w:rsidRDefault="006852FC" w:rsidP="006852FC">
      <w:pPr>
        <w:pStyle w:val="NormalWeb"/>
      </w:pPr>
      <w:r>
        <w:t xml:space="preserve">Il a été régulièrement invité par les ensembles spécialisés en musique contemporaine : </w:t>
      </w:r>
      <w:proofErr w:type="spellStart"/>
      <w:r>
        <w:rPr>
          <w:rStyle w:val="lev"/>
          <w:rFonts w:eastAsiaTheme="majorEastAsia"/>
        </w:rPr>
        <w:t>Klangforum</w:t>
      </w:r>
      <w:proofErr w:type="spellEnd"/>
      <w:r>
        <w:rPr>
          <w:rStyle w:val="lev"/>
          <w:rFonts w:eastAsiaTheme="majorEastAsia"/>
        </w:rPr>
        <w:t xml:space="preserve"> Wien</w:t>
      </w:r>
      <w:r>
        <w:t>,</w:t>
      </w:r>
      <w:r>
        <w:rPr>
          <w:rStyle w:val="lev"/>
          <w:rFonts w:eastAsiaTheme="majorEastAsia"/>
        </w:rPr>
        <w:t xml:space="preserve"> Ensemble Modern</w:t>
      </w:r>
      <w:r>
        <w:t xml:space="preserve">, </w:t>
      </w:r>
      <w:proofErr w:type="spellStart"/>
      <w:r>
        <w:rPr>
          <w:rStyle w:val="lev"/>
          <w:rFonts w:eastAsiaTheme="majorEastAsia"/>
        </w:rPr>
        <w:t>Musikfabrik</w:t>
      </w:r>
      <w:proofErr w:type="spellEnd"/>
      <w:r>
        <w:t xml:space="preserve">, </w:t>
      </w:r>
      <w:r>
        <w:rPr>
          <w:rStyle w:val="lev"/>
          <w:rFonts w:eastAsiaTheme="majorEastAsia"/>
        </w:rPr>
        <w:t xml:space="preserve">Ensemble </w:t>
      </w:r>
      <w:proofErr w:type="spellStart"/>
      <w:r>
        <w:rPr>
          <w:rStyle w:val="lev"/>
          <w:rFonts w:eastAsiaTheme="majorEastAsia"/>
        </w:rPr>
        <w:t>Resonanz</w:t>
      </w:r>
      <w:proofErr w:type="spellEnd"/>
      <w:r>
        <w:t xml:space="preserve"> et l’</w:t>
      </w:r>
      <w:r>
        <w:rPr>
          <w:rStyle w:val="lev"/>
          <w:rFonts w:eastAsiaTheme="majorEastAsia"/>
        </w:rPr>
        <w:t>Ensemble de la Société de musique contemporaine du Québec</w:t>
      </w:r>
      <w:r>
        <w:t>.</w:t>
      </w:r>
    </w:p>
    <w:p w14:paraId="7E996119" w14:textId="77777777" w:rsidR="006852FC" w:rsidRDefault="006852FC" w:rsidP="006852FC">
      <w:pPr>
        <w:pStyle w:val="NormalWeb"/>
      </w:pPr>
      <w:r>
        <w:t xml:space="preserve">Récipiendaire du </w:t>
      </w:r>
      <w:r>
        <w:rPr>
          <w:rStyle w:val="lev"/>
          <w:rFonts w:eastAsiaTheme="majorEastAsia"/>
        </w:rPr>
        <w:t>Prix Opus 2010</w:t>
      </w:r>
      <w:r>
        <w:t xml:space="preserve"> </w:t>
      </w:r>
      <w:r>
        <w:rPr>
          <w:rStyle w:val="lev"/>
          <w:rFonts w:eastAsiaTheme="majorEastAsia"/>
        </w:rPr>
        <w:t>Découverte de l’année</w:t>
      </w:r>
      <w:r>
        <w:t xml:space="preserve">, il a enregistré deux récitals de piano pour l’émission </w:t>
      </w:r>
      <w:r>
        <w:rPr>
          <w:rStyle w:val="Accentuation"/>
          <w:rFonts w:eastAsiaTheme="majorEastAsia"/>
        </w:rPr>
        <w:t>Les Jeunes Artistes</w:t>
      </w:r>
      <w:r>
        <w:t xml:space="preserve"> pour La chaîne culturelle de Radio-Canada.</w:t>
      </w:r>
    </w:p>
    <w:p w14:paraId="5D2EEF2C" w14:textId="77777777" w:rsidR="006852FC" w:rsidRDefault="006852FC" w:rsidP="006852FC">
      <w:pPr>
        <w:pStyle w:val="NormalWeb"/>
      </w:pPr>
      <w:r>
        <w:t xml:space="preserve">Jean-Michaël Lavoie est professeur agrégé à la </w:t>
      </w:r>
      <w:r>
        <w:rPr>
          <w:rStyle w:val="lev"/>
          <w:rFonts w:eastAsiaTheme="majorEastAsia"/>
        </w:rPr>
        <w:t>Faculté de musique de l’Université de Montréal</w:t>
      </w:r>
      <w:r>
        <w:t>, où il dirige et enseigne le </w:t>
      </w:r>
      <w:hyperlink r:id="rId4" w:history="1">
        <w:r>
          <w:rPr>
            <w:rStyle w:val="Hyperlien"/>
            <w:rFonts w:eastAsiaTheme="majorEastAsia"/>
          </w:rPr>
          <w:t>parcours professionnalisant en musique contemporaine</w:t>
        </w:r>
      </w:hyperlink>
      <w:r>
        <w:t xml:space="preserve"> pour les programmes en interprétation, du baccalauréat au doctorat.</w:t>
      </w:r>
    </w:p>
    <w:p w14:paraId="6C9A44D2" w14:textId="77777777" w:rsidR="006852FC" w:rsidRDefault="006852FC" w:rsidP="006852FC">
      <w:pPr>
        <w:pStyle w:val="NormalWeb"/>
      </w:pPr>
      <w:r>
        <w:t>Jean-Michaël Lavoie est depuis la saison 2024-2025 directeur artistique et musical du </w:t>
      </w:r>
      <w:hyperlink r:id="rId5" w:history="1">
        <w:r>
          <w:rPr>
            <w:rStyle w:val="lev"/>
            <w:rFonts w:eastAsiaTheme="majorEastAsia"/>
            <w:color w:val="0000FF"/>
            <w:u w:val="single"/>
          </w:rPr>
          <w:t>Nouvel Ensemble Moderne</w:t>
        </w:r>
      </w:hyperlink>
      <w:r>
        <w:t>.</w:t>
      </w:r>
    </w:p>
    <w:p w14:paraId="3B69A8AF" w14:textId="77777777" w:rsidR="0087783A" w:rsidRDefault="0087783A"/>
    <w:sectPr w:rsidR="0087783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2FC"/>
    <w:rsid w:val="00586093"/>
    <w:rsid w:val="005A1A4E"/>
    <w:rsid w:val="005B180C"/>
    <w:rsid w:val="006852FC"/>
    <w:rsid w:val="0087783A"/>
    <w:rsid w:val="00C73782"/>
    <w:rsid w:val="00F1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8F461AB"/>
  <w15:chartTrackingRefBased/>
  <w15:docId w15:val="{FAA1B2EB-36EC-194D-9BF5-12CF4EA82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852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852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852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852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852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852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852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852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852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852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852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852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852F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852F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852F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852F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852F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852F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852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852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852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852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852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852F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852F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852F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852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852F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852F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85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CA"/>
      <w14:ligatures w14:val="none"/>
    </w:rPr>
  </w:style>
  <w:style w:type="character" w:styleId="Accentuation">
    <w:name w:val="Emphasis"/>
    <w:basedOn w:val="Policepardfaut"/>
    <w:uiPriority w:val="20"/>
    <w:qFormat/>
    <w:rsid w:val="006852FC"/>
    <w:rPr>
      <w:i/>
      <w:iCs/>
    </w:rPr>
  </w:style>
  <w:style w:type="character" w:styleId="lev">
    <w:name w:val="Strong"/>
    <w:basedOn w:val="Policepardfaut"/>
    <w:uiPriority w:val="22"/>
    <w:qFormat/>
    <w:rsid w:val="006852FC"/>
    <w:rPr>
      <w:b/>
      <w:bCs/>
    </w:rPr>
  </w:style>
  <w:style w:type="character" w:styleId="Hyperlien">
    <w:name w:val="Hyperlink"/>
    <w:basedOn w:val="Policepardfaut"/>
    <w:uiPriority w:val="99"/>
    <w:semiHidden/>
    <w:unhideWhenUsed/>
    <w:rsid w:val="006852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enem.ca/fr" TargetMode="External"/><Relationship Id="rId4" Type="http://schemas.openxmlformats.org/officeDocument/2006/relationships/hyperlink" Target="https://musique.umontreal.ca/etudier/nos-disciplines/nouveau-parcours-en-musique-contemporaine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329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Jean-Michael Lavoie</dc:creator>
  <cp:keywords/>
  <dc:description/>
  <cp:lastModifiedBy>Jean-Michael Lavoie</cp:lastModifiedBy>
  <cp:revision>2</cp:revision>
  <dcterms:created xsi:type="dcterms:W3CDTF">2026-01-10T14:44:00Z</dcterms:created>
  <dcterms:modified xsi:type="dcterms:W3CDTF">2026-01-10T14:54:00Z</dcterms:modified>
</cp:coreProperties>
</file>